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256E" w14:textId="77777777" w:rsidR="00997230" w:rsidRPr="003F2041" w:rsidRDefault="003F2041" w:rsidP="003F2041">
      <w:pPr>
        <w:jc w:val="center"/>
        <w:rPr>
          <w:b/>
          <w:sz w:val="32"/>
        </w:rPr>
      </w:pPr>
      <w:r w:rsidRPr="003F2041">
        <w:rPr>
          <w:rFonts w:hint="eastAsia"/>
          <w:b/>
          <w:sz w:val="32"/>
        </w:rPr>
        <w:t>관계인수인 인수 증권 확약서</w:t>
      </w:r>
    </w:p>
    <w:p w14:paraId="468FCC7F" w14:textId="77777777" w:rsidR="003F2041" w:rsidRPr="00A001E5" w:rsidRDefault="003F2041"/>
    <w:p w14:paraId="15A4EE52" w14:textId="77777777" w:rsidR="00731210" w:rsidRDefault="00731210" w:rsidP="003E70C1">
      <w:pPr>
        <w:spacing w:line="360" w:lineRule="auto"/>
        <w:rPr>
          <w:sz w:val="24"/>
        </w:rPr>
      </w:pPr>
      <w:r w:rsidRPr="00162A96">
        <w:rPr>
          <w:rFonts w:hint="eastAsia"/>
          <w:sz w:val="24"/>
        </w:rPr>
        <w:t>「자본시장과 금융투자업에 관한 법률」제8</w:t>
      </w:r>
      <w:r w:rsidRPr="00162A96">
        <w:rPr>
          <w:sz w:val="24"/>
        </w:rPr>
        <w:t>5</w:t>
      </w:r>
      <w:r w:rsidRPr="00162A96">
        <w:rPr>
          <w:rFonts w:hint="eastAsia"/>
          <w:sz w:val="24"/>
        </w:rPr>
        <w:t xml:space="preserve">조 제2호에 따른 당사의 관계인수인에 해당하는 </w:t>
      </w:r>
      <w:r w:rsidR="007B06E0">
        <w:rPr>
          <w:rFonts w:hint="eastAsia"/>
          <w:sz w:val="24"/>
        </w:rPr>
        <w:t>유안타증권</w:t>
      </w:r>
      <w:r w:rsidR="003F2041">
        <w:rPr>
          <w:sz w:val="24"/>
        </w:rPr>
        <w:t>㈜가</w:t>
      </w:r>
      <w:r w:rsidR="003F2041" w:rsidRPr="00D77973">
        <w:rPr>
          <w:sz w:val="24"/>
        </w:rPr>
        <w:t xml:space="preserve"> 주관하는 </w:t>
      </w:r>
      <w:r>
        <w:rPr>
          <w:rFonts w:hint="eastAsia"/>
          <w:sz w:val="24"/>
        </w:rPr>
        <w:t>기업공개</w:t>
      </w:r>
      <w:r w:rsidR="005776B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수요예측에</w:t>
      </w:r>
      <w:r w:rsidR="003F2041" w:rsidRPr="00D77973">
        <w:rPr>
          <w:sz w:val="24"/>
        </w:rPr>
        <w:t xml:space="preserve"> </w:t>
      </w:r>
      <w:r w:rsidR="00790559">
        <w:rPr>
          <w:rFonts w:hint="eastAsia"/>
          <w:sz w:val="24"/>
        </w:rPr>
        <w:t>당사는</w:t>
      </w:r>
      <w:r w:rsidR="003F2041" w:rsidRPr="00D77973">
        <w:rPr>
          <w:sz w:val="24"/>
        </w:rPr>
        <w:t xml:space="preserve"> </w:t>
      </w:r>
      <w:r w:rsidR="00A001E5">
        <w:rPr>
          <w:rFonts w:hint="eastAsia"/>
          <w:sz w:val="24"/>
        </w:rPr>
        <w:t xml:space="preserve">위탁재산으로 </w:t>
      </w:r>
      <w:r w:rsidR="003F2041">
        <w:rPr>
          <w:rFonts w:hint="eastAsia"/>
          <w:sz w:val="24"/>
        </w:rPr>
        <w:t>참여하고자</w:t>
      </w:r>
      <w:r w:rsidR="00A001E5">
        <w:rPr>
          <w:rFonts w:hint="eastAsia"/>
          <w:sz w:val="24"/>
        </w:rPr>
        <w:t xml:space="preserve"> 합니다. </w:t>
      </w:r>
    </w:p>
    <w:p w14:paraId="73576C85" w14:textId="3694AB71" w:rsidR="003F2041" w:rsidRDefault="00A001E5" w:rsidP="003E70C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이에 </w:t>
      </w:r>
      <w:r w:rsidR="00731210">
        <w:rPr>
          <w:rFonts w:hint="eastAsia"/>
          <w:sz w:val="24"/>
        </w:rPr>
        <w:t xml:space="preserve">당사는 금번 </w:t>
      </w:r>
      <w:r w:rsidR="00B25C28">
        <w:rPr>
          <w:rFonts w:hint="eastAsia"/>
          <w:sz w:val="24"/>
        </w:rPr>
        <w:t>수요예</w:t>
      </w:r>
      <w:r w:rsidR="00731210">
        <w:rPr>
          <w:rFonts w:hint="eastAsia"/>
          <w:sz w:val="24"/>
        </w:rPr>
        <w:t xml:space="preserve">측 참여 및 그에 따른 공모주식 취득은 </w:t>
      </w:r>
      <w:r w:rsidR="00731210" w:rsidRPr="00162A96">
        <w:rPr>
          <w:sz w:val="24"/>
        </w:rPr>
        <w:t>「</w:t>
      </w:r>
      <w:r w:rsidR="00731210" w:rsidRPr="00162A96">
        <w:rPr>
          <w:rFonts w:hint="eastAsia"/>
          <w:sz w:val="24"/>
        </w:rPr>
        <w:t>자본시장법 시행령」</w:t>
      </w:r>
      <w:r w:rsidR="00AC0929" w:rsidRPr="00162A96">
        <w:rPr>
          <w:rFonts w:hint="eastAsia"/>
          <w:sz w:val="24"/>
        </w:rPr>
        <w:t xml:space="preserve"> </w:t>
      </w:r>
      <w:r w:rsidR="00731210">
        <w:rPr>
          <w:rFonts w:hint="eastAsia"/>
          <w:sz w:val="24"/>
        </w:rPr>
        <w:t xml:space="preserve">제87조제1항제2호의4, 제99조제2항제2호의4, 제109조제1항제2호의4에서 허용하는 </w:t>
      </w:r>
      <w:r w:rsidR="00731210" w:rsidRPr="007D7913">
        <w:rPr>
          <w:b/>
          <w:sz w:val="24"/>
        </w:rPr>
        <w:t>“</w:t>
      </w:r>
      <w:r w:rsidR="00731210" w:rsidRPr="007D7913">
        <w:rPr>
          <w:rFonts w:hint="eastAsia"/>
          <w:b/>
          <w:sz w:val="24"/>
        </w:rPr>
        <w:t>일반적인 거래조건에 비추어 각각 집합투자기구,</w:t>
      </w:r>
      <w:r w:rsidR="00731210" w:rsidRPr="007D7913">
        <w:rPr>
          <w:b/>
          <w:sz w:val="24"/>
        </w:rPr>
        <w:t xml:space="preserve"> </w:t>
      </w:r>
      <w:r w:rsidR="00731210" w:rsidRPr="00603D87">
        <w:rPr>
          <w:rFonts w:hint="eastAsia"/>
          <w:b/>
          <w:sz w:val="24"/>
        </w:rPr>
        <w:t>투자일임재산,</w:t>
      </w:r>
      <w:r w:rsidR="00731210" w:rsidRPr="00603D87">
        <w:rPr>
          <w:b/>
          <w:sz w:val="24"/>
        </w:rPr>
        <w:t xml:space="preserve"> </w:t>
      </w:r>
      <w:r w:rsidR="00731210" w:rsidRPr="00603D87">
        <w:rPr>
          <w:rFonts w:hint="eastAsia"/>
          <w:b/>
          <w:sz w:val="24"/>
        </w:rPr>
        <w:t>신탁재산에 유리한 거래</w:t>
      </w:r>
      <w:r w:rsidR="00731210" w:rsidRPr="00603D87">
        <w:rPr>
          <w:b/>
          <w:sz w:val="24"/>
        </w:rPr>
        <w:t>”</w:t>
      </w:r>
      <w:r w:rsidR="00731210" w:rsidRPr="00603D87">
        <w:rPr>
          <w:rFonts w:hint="eastAsia"/>
          <w:sz w:val="24"/>
        </w:rPr>
        <w:t>에 해당함을 확인했기에</w:t>
      </w:r>
      <w:r w:rsidRPr="00603D87">
        <w:rPr>
          <w:rFonts w:hint="eastAsia"/>
          <w:sz w:val="24"/>
        </w:rPr>
        <w:t xml:space="preserve"> </w:t>
      </w:r>
      <w:r w:rsidRPr="00603D87">
        <w:rPr>
          <w:sz w:val="24"/>
        </w:rPr>
        <w:t>「증권 인수업무 등에 관한 규정」</w:t>
      </w:r>
      <w:r w:rsidR="00AC0929" w:rsidRPr="00603D87">
        <w:rPr>
          <w:rFonts w:hint="eastAsia"/>
          <w:sz w:val="24"/>
        </w:rPr>
        <w:t xml:space="preserve"> </w:t>
      </w:r>
      <w:r w:rsidRPr="00603D87">
        <w:rPr>
          <w:sz w:val="24"/>
        </w:rPr>
        <w:t>제</w:t>
      </w:r>
      <w:r w:rsidRPr="00603D87">
        <w:rPr>
          <w:rFonts w:hint="eastAsia"/>
          <w:sz w:val="24"/>
        </w:rPr>
        <w:t>9</w:t>
      </w:r>
      <w:r w:rsidRPr="00603D87">
        <w:rPr>
          <w:sz w:val="24"/>
        </w:rPr>
        <w:t>조</w:t>
      </w:r>
      <w:r w:rsidRPr="00603D87">
        <w:rPr>
          <w:rFonts w:hint="eastAsia"/>
          <w:sz w:val="24"/>
        </w:rPr>
        <w:t>의2</w:t>
      </w:r>
      <w:r w:rsidRPr="00603D87">
        <w:rPr>
          <w:sz w:val="24"/>
        </w:rPr>
        <w:t>에 따</w:t>
      </w:r>
      <w:r w:rsidRPr="00603D87">
        <w:rPr>
          <w:rFonts w:hint="eastAsia"/>
          <w:sz w:val="24"/>
        </w:rPr>
        <w:t xml:space="preserve">라 </w:t>
      </w:r>
      <w:r w:rsidR="003F2041" w:rsidRPr="00603D87">
        <w:rPr>
          <w:rFonts w:hint="eastAsia"/>
          <w:sz w:val="24"/>
        </w:rPr>
        <w:t>확약서를 제출합니다.</w:t>
      </w:r>
      <w:r w:rsidR="003F2041">
        <w:rPr>
          <w:rFonts w:hint="eastAsia"/>
          <w:sz w:val="24"/>
        </w:rPr>
        <w:t xml:space="preserve"> </w:t>
      </w:r>
    </w:p>
    <w:p w14:paraId="7BEB1503" w14:textId="77777777" w:rsidR="00193000" w:rsidRDefault="00193000" w:rsidP="00193000">
      <w:pPr>
        <w:spacing w:line="360" w:lineRule="auto"/>
        <w:rPr>
          <w:sz w:val="24"/>
        </w:rPr>
      </w:pPr>
      <w:r w:rsidRPr="00D77973">
        <w:rPr>
          <w:rFonts w:hint="eastAsia"/>
          <w:sz w:val="24"/>
        </w:rPr>
        <w:t>위</w:t>
      </w:r>
      <w:r w:rsidRPr="00D77973">
        <w:rPr>
          <w:sz w:val="24"/>
        </w:rPr>
        <w:t xml:space="preserve"> 사항에 있어 사실과 다름이 있는 경우 </w:t>
      </w:r>
      <w:r w:rsidR="00AC0929" w:rsidRPr="00D77973">
        <w:rPr>
          <w:sz w:val="24"/>
        </w:rPr>
        <w:t>「증권 인수업무 등에 관한 규정」</w:t>
      </w:r>
      <w:r w:rsidRPr="00D77973">
        <w:rPr>
          <w:sz w:val="24"/>
        </w:rPr>
        <w:t xml:space="preserve"> 제17조의2에 따라 금융투자협회가 수요예측 참여기관에 대하여 행하는 불성실수요예측참여자 지정 등의 어떠한 조치에 대하여도 이의를 제기하지 않을 것과 동 확인의무 위반에 따라 발생하는 일체의</w:t>
      </w:r>
      <w:bookmarkStart w:id="0" w:name="_GoBack"/>
      <w:bookmarkEnd w:id="0"/>
      <w:r w:rsidRPr="00D77973">
        <w:rPr>
          <w:sz w:val="24"/>
        </w:rPr>
        <w:t xml:space="preserve"> 손해에 대하여 모든 책임을 질 것을 확약합니다.</w:t>
      </w:r>
    </w:p>
    <w:p w14:paraId="0492071C" w14:textId="77777777" w:rsidR="003F2041" w:rsidRPr="00193000" w:rsidRDefault="003F2041" w:rsidP="00193000">
      <w:pPr>
        <w:spacing w:after="0" w:line="360" w:lineRule="auto"/>
        <w:rPr>
          <w:sz w:val="24"/>
        </w:rPr>
      </w:pPr>
    </w:p>
    <w:p w14:paraId="712769C0" w14:textId="74F4C370" w:rsidR="003F2041" w:rsidRDefault="00790559" w:rsidP="003F204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년</w:t>
      </w:r>
      <w:r w:rsidR="003F2041"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235E89"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월</w:t>
      </w:r>
      <w:r w:rsidR="003F2041">
        <w:rPr>
          <w:rFonts w:hint="eastAsia"/>
          <w:sz w:val="24"/>
        </w:rPr>
        <w:t xml:space="preserve"> </w:t>
      </w:r>
      <w:r w:rsidR="00235E89">
        <w:rPr>
          <w:sz w:val="24"/>
        </w:rPr>
        <w:t xml:space="preserve"> </w:t>
      </w:r>
      <w:r w:rsidR="003F2041">
        <w:rPr>
          <w:rFonts w:hint="eastAsia"/>
          <w:sz w:val="24"/>
        </w:rPr>
        <w:t xml:space="preserve"> </w:t>
      </w:r>
      <w:r w:rsidR="00235E89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일</w:t>
      </w:r>
    </w:p>
    <w:p w14:paraId="1010EDE1" w14:textId="77777777" w:rsidR="003F2041" w:rsidRDefault="003F2041" w:rsidP="003F2041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수요예측 참여기관</w:t>
      </w:r>
    </w:p>
    <w:p w14:paraId="74827F6A" w14:textId="77777777" w:rsidR="003F2041" w:rsidRDefault="003F2041" w:rsidP="00193000">
      <w:pPr>
        <w:spacing w:line="360" w:lineRule="auto"/>
        <w:ind w:right="960"/>
        <w:rPr>
          <w:sz w:val="24"/>
        </w:rPr>
      </w:pPr>
    </w:p>
    <w:p w14:paraId="4D5F0BEE" w14:textId="77777777" w:rsidR="003F2041" w:rsidRPr="00193000" w:rsidRDefault="003F2041" w:rsidP="00193000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대표이사                    (인)</w:t>
      </w:r>
    </w:p>
    <w:sectPr w:rsidR="003F2041" w:rsidRPr="00193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DC25" w14:textId="77777777" w:rsidR="00CC0D8E" w:rsidRDefault="00CC0D8E" w:rsidP="009A439A">
      <w:pPr>
        <w:spacing w:after="0" w:line="240" w:lineRule="auto"/>
      </w:pPr>
      <w:r>
        <w:separator/>
      </w:r>
    </w:p>
  </w:endnote>
  <w:endnote w:type="continuationSeparator" w:id="0">
    <w:p w14:paraId="1C79ADBF" w14:textId="77777777" w:rsidR="00CC0D8E" w:rsidRDefault="00CC0D8E" w:rsidP="009A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33F5" w14:textId="77777777" w:rsidR="00CC0D8E" w:rsidRDefault="00CC0D8E" w:rsidP="009A439A">
      <w:pPr>
        <w:spacing w:after="0" w:line="240" w:lineRule="auto"/>
      </w:pPr>
      <w:r>
        <w:separator/>
      </w:r>
    </w:p>
  </w:footnote>
  <w:footnote w:type="continuationSeparator" w:id="0">
    <w:p w14:paraId="5268C531" w14:textId="77777777" w:rsidR="00CC0D8E" w:rsidRDefault="00CC0D8E" w:rsidP="009A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1"/>
    <w:rsid w:val="00013952"/>
    <w:rsid w:val="00120B30"/>
    <w:rsid w:val="00162A96"/>
    <w:rsid w:val="00193000"/>
    <w:rsid w:val="00204EFE"/>
    <w:rsid w:val="00235E89"/>
    <w:rsid w:val="003E70C1"/>
    <w:rsid w:val="003F2041"/>
    <w:rsid w:val="005776B3"/>
    <w:rsid w:val="00603D87"/>
    <w:rsid w:val="006613A8"/>
    <w:rsid w:val="00666EF1"/>
    <w:rsid w:val="006D4247"/>
    <w:rsid w:val="0071766C"/>
    <w:rsid w:val="00731210"/>
    <w:rsid w:val="00790559"/>
    <w:rsid w:val="007B06E0"/>
    <w:rsid w:val="007D7913"/>
    <w:rsid w:val="00997230"/>
    <w:rsid w:val="009A439A"/>
    <w:rsid w:val="009F55C1"/>
    <w:rsid w:val="00A001E5"/>
    <w:rsid w:val="00AA14B1"/>
    <w:rsid w:val="00AC0929"/>
    <w:rsid w:val="00AF081B"/>
    <w:rsid w:val="00B25C28"/>
    <w:rsid w:val="00BD4673"/>
    <w:rsid w:val="00CC0D8E"/>
    <w:rsid w:val="00F81C66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09801"/>
  <w15:docId w15:val="{0564FA46-66DE-45CD-B001-81E625C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39A"/>
  </w:style>
  <w:style w:type="paragraph" w:styleId="a4">
    <w:name w:val="footer"/>
    <w:basedOn w:val="a"/>
    <w:link w:val="Char0"/>
    <w:uiPriority w:val="99"/>
    <w:unhideWhenUsed/>
    <w:rsid w:val="009A4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YSK</cp:lastModifiedBy>
  <cp:revision>2</cp:revision>
  <dcterms:created xsi:type="dcterms:W3CDTF">2024-04-04T05:03:00Z</dcterms:created>
  <dcterms:modified xsi:type="dcterms:W3CDTF">2024-04-04T05:03:00Z</dcterms:modified>
</cp:coreProperties>
</file>